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01DB" w14:textId="5251D20D" w:rsidR="001B7273" w:rsidRDefault="001B7273" w:rsidP="001B7273">
      <w:pPr>
        <w:ind w:left="720"/>
        <w:jc w:val="center"/>
        <w:rPr>
          <w:sz w:val="36"/>
          <w:szCs w:val="36"/>
        </w:rPr>
      </w:pPr>
      <w:r w:rsidRPr="001B7273">
        <w:rPr>
          <w:sz w:val="36"/>
          <w:szCs w:val="36"/>
        </w:rPr>
        <w:t>Fort Carson Visitor Access Guide</w:t>
      </w:r>
    </w:p>
    <w:p w14:paraId="2B9A3451" w14:textId="77777777" w:rsidR="001B7273" w:rsidRPr="001B7273" w:rsidRDefault="001B7273" w:rsidP="001B7273">
      <w:pPr>
        <w:ind w:left="720"/>
        <w:jc w:val="center"/>
        <w:rPr>
          <w:sz w:val="36"/>
          <w:szCs w:val="36"/>
        </w:rPr>
      </w:pPr>
    </w:p>
    <w:p w14:paraId="060C7503" w14:textId="7BC57F63" w:rsidR="001B7273" w:rsidRPr="001B7273" w:rsidRDefault="001B7273" w:rsidP="001B7273">
      <w:pPr>
        <w:numPr>
          <w:ilvl w:val="0"/>
          <w:numId w:val="1"/>
        </w:numPr>
      </w:pPr>
      <w:r w:rsidRPr="001B7273">
        <w:t xml:space="preserve">Day Pass Access - Part of the Army’s access requirements moving forward is that everyone needs to be granted access to the base before visiting the shotgun range.  To gain day access to the property they can click on this link and request a day pass.  </w:t>
      </w:r>
      <w:hyperlink r:id="rId5" w:tgtFrame="_blank" w:tooltip="https://urldefense.com/v3/__https://pass.aie.army.mil/steps/branch_selection__;!!EsN5QLU!IUkQQWeWwc0vX_ntCTh_aT-YOIB2ujqLjwwA1kOavVcOmAoBuNjGvhkruEOPT8ipTYxPE6STDRpltbSAgwdm3E9JwJne8qN0$" w:history="1">
        <w:r w:rsidRPr="001B7273">
          <w:rPr>
            <w:rStyle w:val="Hyperlink"/>
          </w:rPr>
          <w:t>https://pass.aie.army.mil/steps/branch_selection</w:t>
        </w:r>
      </w:hyperlink>
      <w:r w:rsidRPr="001B7273">
        <w:t xml:space="preserve">. This only works with a US Passport or Star ID (A "star ID" refers to a </w:t>
      </w:r>
      <w:r w:rsidRPr="001B7273">
        <w:rPr>
          <w:b/>
          <w:bCs/>
        </w:rPr>
        <w:t>REAL ID-compliant</w:t>
      </w:r>
      <w:r w:rsidRPr="001B7273">
        <w:t xml:space="preserve"> driver’s license or state ID card. It is identified by a star symbol in the upper right corner).  Anyone that has a current military id does not need to register for or request a “Day Pass”.  All Foreign Nationals and individuals without a “star ID” will need to proceed to gate one at Fort Carson.  At Gate One enter the visitor center and request a Day Pass (standard hours of operation are from 5:00am – 1:00pm). After receiving your </w:t>
      </w:r>
      <w:proofErr w:type="gramStart"/>
      <w:r w:rsidRPr="001B7273">
        <w:t>pass</w:t>
      </w:r>
      <w:proofErr w:type="gramEnd"/>
      <w:r w:rsidRPr="001B7273">
        <w:t xml:space="preserve"> you will still enter the range through Gate 7 where the USA Shooting Shotgun Range is located. </w:t>
      </w:r>
    </w:p>
    <w:p w14:paraId="26F1B86D" w14:textId="77777777" w:rsidR="001B7273" w:rsidRPr="001B7273" w:rsidRDefault="001B7273" w:rsidP="001B7273">
      <w:pPr>
        <w:numPr>
          <w:ilvl w:val="0"/>
          <w:numId w:val="1"/>
        </w:numPr>
      </w:pPr>
      <w:r w:rsidRPr="001B7273">
        <w:t xml:space="preserve">Event Access – when USA Shooting is holding an event (match/training camp/etc.) a special link will be available that will give competitors and spectators a place to register for the entirety of the event.  For the USA Shooting 2026 Fall Selection Match (August 21st, 2026 - September 8th, 2026) the link is </w:t>
      </w:r>
      <w:hyperlink r:id="rId6" w:tgtFrame="_blank" w:tooltip="https://urldefense.com/v3/__https://pass.aie.army.mil/?b=usa&amp;i=carson&amp;e=VTV3ZMQP__;!!EsN5QLU!NNBDlFTd6VEubxrXw9q_aH2y0y8iWUafH456py1DUBci5_Bvts2QWppI7fWvBpnPFTa5NpVLw5zyFuXkFQPG7g98CzTO73wv2VDoWw$" w:history="1">
        <w:r w:rsidRPr="001B7273">
          <w:rPr>
            <w:rStyle w:val="Hyperlink"/>
            <w:b/>
            <w:bCs/>
          </w:rPr>
          <w:t>https://pass.aie.army.mil/?b=usa&amp;i=carson&amp;e=VTV3ZMQP</w:t>
        </w:r>
      </w:hyperlink>
      <w:r w:rsidRPr="001B7273">
        <w:t>.  However, the same applies as to the day pass, this link only works with a US Passport or Star ID.  All other competitors and spectators (Internationals will need to go to Gate One to receive their pass. </w:t>
      </w:r>
    </w:p>
    <w:p w14:paraId="0C421757" w14:textId="77777777" w:rsidR="00BE2A7F" w:rsidRDefault="00BE2A7F"/>
    <w:sectPr w:rsidR="00BE2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407"/>
    <w:multiLevelType w:val="multilevel"/>
    <w:tmpl w:val="F3D61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73292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73"/>
    <w:rsid w:val="001B7273"/>
    <w:rsid w:val="007612FC"/>
    <w:rsid w:val="008736C2"/>
    <w:rsid w:val="00B11105"/>
    <w:rsid w:val="00BE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3110"/>
  <w15:chartTrackingRefBased/>
  <w15:docId w15:val="{7D977D5C-C843-45A2-90C8-2FB310D5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73"/>
    <w:rPr>
      <w:rFonts w:eastAsiaTheme="majorEastAsia" w:cstheme="majorBidi"/>
      <w:color w:val="272727" w:themeColor="text1" w:themeTint="D8"/>
    </w:rPr>
  </w:style>
  <w:style w:type="paragraph" w:styleId="Title">
    <w:name w:val="Title"/>
    <w:basedOn w:val="Normal"/>
    <w:next w:val="Normal"/>
    <w:link w:val="TitleChar"/>
    <w:uiPriority w:val="10"/>
    <w:qFormat/>
    <w:rsid w:val="001B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73"/>
    <w:pPr>
      <w:spacing w:before="160"/>
      <w:jc w:val="center"/>
    </w:pPr>
    <w:rPr>
      <w:i/>
      <w:iCs/>
      <w:color w:val="404040" w:themeColor="text1" w:themeTint="BF"/>
    </w:rPr>
  </w:style>
  <w:style w:type="character" w:customStyle="1" w:styleId="QuoteChar">
    <w:name w:val="Quote Char"/>
    <w:basedOn w:val="DefaultParagraphFont"/>
    <w:link w:val="Quote"/>
    <w:uiPriority w:val="29"/>
    <w:rsid w:val="001B7273"/>
    <w:rPr>
      <w:i/>
      <w:iCs/>
      <w:color w:val="404040" w:themeColor="text1" w:themeTint="BF"/>
    </w:rPr>
  </w:style>
  <w:style w:type="paragraph" w:styleId="ListParagraph">
    <w:name w:val="List Paragraph"/>
    <w:basedOn w:val="Normal"/>
    <w:uiPriority w:val="34"/>
    <w:qFormat/>
    <w:rsid w:val="001B7273"/>
    <w:pPr>
      <w:ind w:left="720"/>
      <w:contextualSpacing/>
    </w:pPr>
  </w:style>
  <w:style w:type="character" w:styleId="IntenseEmphasis">
    <w:name w:val="Intense Emphasis"/>
    <w:basedOn w:val="DefaultParagraphFont"/>
    <w:uiPriority w:val="21"/>
    <w:qFormat/>
    <w:rsid w:val="001B7273"/>
    <w:rPr>
      <w:i/>
      <w:iCs/>
      <w:color w:val="0F4761" w:themeColor="accent1" w:themeShade="BF"/>
    </w:rPr>
  </w:style>
  <w:style w:type="paragraph" w:styleId="IntenseQuote">
    <w:name w:val="Intense Quote"/>
    <w:basedOn w:val="Normal"/>
    <w:next w:val="Normal"/>
    <w:link w:val="IntenseQuoteChar"/>
    <w:uiPriority w:val="30"/>
    <w:qFormat/>
    <w:rsid w:val="001B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273"/>
    <w:rPr>
      <w:i/>
      <w:iCs/>
      <w:color w:val="0F4761" w:themeColor="accent1" w:themeShade="BF"/>
    </w:rPr>
  </w:style>
  <w:style w:type="character" w:styleId="IntenseReference">
    <w:name w:val="Intense Reference"/>
    <w:basedOn w:val="DefaultParagraphFont"/>
    <w:uiPriority w:val="32"/>
    <w:qFormat/>
    <w:rsid w:val="001B7273"/>
    <w:rPr>
      <w:b/>
      <w:bCs/>
      <w:smallCaps/>
      <w:color w:val="0F4761" w:themeColor="accent1" w:themeShade="BF"/>
      <w:spacing w:val="5"/>
    </w:rPr>
  </w:style>
  <w:style w:type="character" w:styleId="Hyperlink">
    <w:name w:val="Hyperlink"/>
    <w:basedOn w:val="DefaultParagraphFont"/>
    <w:uiPriority w:val="99"/>
    <w:unhideWhenUsed/>
    <w:rsid w:val="001B7273"/>
    <w:rPr>
      <w:color w:val="467886" w:themeColor="hyperlink"/>
      <w:u w:val="single"/>
    </w:rPr>
  </w:style>
  <w:style w:type="character" w:styleId="UnresolvedMention">
    <w:name w:val="Unresolved Mention"/>
    <w:basedOn w:val="DefaultParagraphFont"/>
    <w:uiPriority w:val="99"/>
    <w:semiHidden/>
    <w:unhideWhenUsed/>
    <w:rsid w:val="001B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pass.aie.army.mil/?b=usa&amp;i=carson&amp;e=VTV3ZMQP__;!!EsN5QLU!NNBDlFTd6VEubxrXw9q_aH2y0y8iWUafH456py1DUBci5_Bvts2QWppI7fWvBpnPFTa5NpVLw5zyFuXkFQPG7g98CzTO73wv2VDoWw$" TargetMode="External"/><Relationship Id="rId5" Type="http://schemas.openxmlformats.org/officeDocument/2006/relationships/hyperlink" Target="https://urldefense.com/v3/__https:/pass.aie.army.mil/steps/branch_selection__;!!EsN5QLU!IUkQQWeWwc0vX_ntCTh_aT-YOIB2ujqLjwwA1kOavVcOmAoBuNjGvhkruEOPT8ipTYxPE6STDRpltbSAgwdm3E9JwJne8qN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1</cp:revision>
  <dcterms:created xsi:type="dcterms:W3CDTF">2026-07-17T03:07:00Z</dcterms:created>
  <dcterms:modified xsi:type="dcterms:W3CDTF">2026-07-17T03:13:00Z</dcterms:modified>
</cp:coreProperties>
</file>