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4E251" w14:textId="77777777" w:rsidR="007A480E" w:rsidRPr="00787F31" w:rsidRDefault="000B0CA4" w:rsidP="007A480E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0B0CA4">
        <w:rPr>
          <w:rFonts w:ascii="Times New Roman" w:hAnsi="Times New Roman" w:cs="Times New Roman"/>
          <w:b/>
          <w:bCs/>
          <w:sz w:val="36"/>
          <w:szCs w:val="36"/>
        </w:rPr>
        <w:t>Junior Olympic Trap &amp; Skeet Incentive</w:t>
      </w:r>
    </w:p>
    <w:p w14:paraId="1C8CA40A" w14:textId="23BE18F0" w:rsidR="00787F31" w:rsidRPr="00787F31" w:rsidRDefault="007A480E" w:rsidP="00787F31">
      <w:pPr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7A480E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14:ligatures w14:val="none"/>
        </w:rPr>
        <w:t xml:space="preserve">Application Guide </w:t>
      </w:r>
    </w:p>
    <w:p w14:paraId="38313581" w14:textId="7B30A3EE" w:rsidR="007A480E" w:rsidRPr="007A480E" w:rsidRDefault="007A480E" w:rsidP="007A4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480E">
        <w:rPr>
          <w:rFonts w:ascii="Times New Roman" w:eastAsia="Times New Roman" w:hAnsi="Times New Roman" w:cs="Times New Roman"/>
          <w:kern w:val="0"/>
          <w14:ligatures w14:val="none"/>
        </w:rPr>
        <w:t xml:space="preserve">USA Shooting, Scholastic Clay Target Program (SCTP), and MidwayUSA Foundation are expanding </w:t>
      </w:r>
      <w:r w:rsidRPr="007A48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Junior Olympic Trap and Skeet matches into new states</w:t>
      </w:r>
      <w:r w:rsidRPr="007A480E">
        <w:rPr>
          <w:rFonts w:ascii="Times New Roman" w:eastAsia="Times New Roman" w:hAnsi="Times New Roman" w:cs="Times New Roman"/>
          <w:kern w:val="0"/>
          <w14:ligatures w14:val="none"/>
        </w:rPr>
        <w:t xml:space="preserve">. This incentive is </w:t>
      </w:r>
      <w:r w:rsidRPr="007A48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exclusively for first-time State Junior Olympic host venues</w:t>
      </w:r>
      <w:r w:rsidRPr="007A480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795FEE9" w14:textId="4ECF685B" w:rsidR="007A480E" w:rsidRPr="007A480E" w:rsidRDefault="007A480E" w:rsidP="007A48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480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Who Is Eligible </w:t>
      </w:r>
    </w:p>
    <w:p w14:paraId="106114FA" w14:textId="140DD42E" w:rsidR="007A480E" w:rsidRPr="007A480E" w:rsidRDefault="007A480E" w:rsidP="007A4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480E">
        <w:rPr>
          <w:rFonts w:ascii="Times New Roman" w:eastAsia="Times New Roman" w:hAnsi="Times New Roman" w:cs="Times New Roman"/>
          <w:kern w:val="0"/>
          <w14:ligatures w14:val="none"/>
        </w:rPr>
        <w:t xml:space="preserve">An organization </w:t>
      </w:r>
      <w:r w:rsidRPr="007A48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must meet ALL the following</w:t>
      </w:r>
      <w:r w:rsidR="00787F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requirements</w:t>
      </w:r>
      <w:r w:rsidRPr="007A480E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76E769C" w14:textId="7AABA8E6" w:rsidR="007A480E" w:rsidRPr="007A480E" w:rsidRDefault="007A480E" w:rsidP="007A48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480E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7A480E">
        <w:rPr>
          <w:rFonts w:ascii="Times New Roman" w:eastAsia="Times New Roman" w:hAnsi="Times New Roman" w:cs="Times New Roman"/>
          <w:kern w:val="0"/>
          <w14:ligatures w14:val="none"/>
        </w:rPr>
        <w:t xml:space="preserve"> Have an </w:t>
      </w:r>
      <w:r w:rsidRPr="007A48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active Team Endowment with MidwayUSA Foundation</w:t>
      </w:r>
    </w:p>
    <w:p w14:paraId="63C93CED" w14:textId="77777777" w:rsidR="007A480E" w:rsidRPr="007A480E" w:rsidRDefault="007A480E" w:rsidP="007A48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480E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7A480E">
        <w:rPr>
          <w:rFonts w:ascii="Times New Roman" w:eastAsia="Times New Roman" w:hAnsi="Times New Roman" w:cs="Times New Roman"/>
          <w:kern w:val="0"/>
          <w14:ligatures w14:val="none"/>
        </w:rPr>
        <w:t xml:space="preserve"> Be an </w:t>
      </w:r>
      <w:r w:rsidRPr="007A48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active SCTP program in good standing</w:t>
      </w:r>
    </w:p>
    <w:p w14:paraId="3A332C7C" w14:textId="0ECDB4E8" w:rsidR="007A480E" w:rsidRPr="007A480E" w:rsidRDefault="007A480E" w:rsidP="007A48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480E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7A480E">
        <w:rPr>
          <w:rFonts w:ascii="Times New Roman" w:eastAsia="Times New Roman" w:hAnsi="Times New Roman" w:cs="Times New Roman"/>
          <w:kern w:val="0"/>
          <w14:ligatures w14:val="none"/>
        </w:rPr>
        <w:t xml:space="preserve"> Host a </w:t>
      </w:r>
      <w:r w:rsidRPr="007A48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USA Shooting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7A48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sanctioned Junior Olympic Trap or Skeet match</w:t>
      </w:r>
    </w:p>
    <w:p w14:paraId="6D60BA97" w14:textId="6E447969" w:rsidR="007A480E" w:rsidRPr="007A480E" w:rsidRDefault="007A480E" w:rsidP="00787F3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480E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7A480E">
        <w:rPr>
          <w:rFonts w:ascii="Times New Roman" w:eastAsia="Times New Roman" w:hAnsi="Times New Roman" w:cs="Times New Roman"/>
          <w:kern w:val="0"/>
          <w14:ligatures w14:val="none"/>
        </w:rPr>
        <w:t xml:space="preserve"> Be a </w:t>
      </w:r>
      <w:r w:rsidRPr="007A48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State Junior Olympic host venue</w:t>
      </w:r>
      <w:r w:rsidR="00787F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787F31" w:rsidRPr="007A480E">
        <w:rPr>
          <w:rFonts w:ascii="Times New Roman" w:eastAsia="Times New Roman" w:hAnsi="Times New Roman" w:cs="Times New Roman"/>
          <w:kern w:val="0"/>
          <w14:ligatures w14:val="none"/>
        </w:rPr>
        <w:t xml:space="preserve">located in a </w:t>
      </w:r>
      <w:r w:rsidR="00787F31" w:rsidRPr="007A48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state that does NOT currently host</w:t>
      </w:r>
      <w:r w:rsidR="00787F31" w:rsidRPr="007A480E">
        <w:rPr>
          <w:rFonts w:ascii="Times New Roman" w:eastAsia="Times New Roman" w:hAnsi="Times New Roman" w:cs="Times New Roman"/>
          <w:kern w:val="0"/>
          <w14:ligatures w14:val="none"/>
        </w:rPr>
        <w:t xml:space="preserve"> a Junior Olympic Trap or Skeet match</w:t>
      </w:r>
    </w:p>
    <w:p w14:paraId="4F3AAE43" w14:textId="0C736034" w:rsidR="007A480E" w:rsidRDefault="007A480E" w:rsidP="007A48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480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Two </w:t>
      </w:r>
      <w:r w:rsidR="00787F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Separate Incentives</w:t>
      </w:r>
    </w:p>
    <w:p w14:paraId="3346570E" w14:textId="77777777" w:rsidR="007A480E" w:rsidRDefault="007A480E" w:rsidP="007A48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A2D83A" w14:textId="267B7977" w:rsidR="007A480E" w:rsidRPr="00E702D6" w:rsidRDefault="007A480E" w:rsidP="00E702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02D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Automatic Raffle Entry </w:t>
      </w:r>
    </w:p>
    <w:p w14:paraId="6DE9A0CA" w14:textId="6ECA0B93" w:rsidR="007A480E" w:rsidRPr="007A480E" w:rsidRDefault="007A480E" w:rsidP="007A480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480E">
        <w:rPr>
          <w:rFonts w:ascii="Times New Roman" w:eastAsia="Times New Roman" w:hAnsi="Times New Roman" w:cs="Times New Roman"/>
          <w:kern w:val="0"/>
          <w14:ligatures w14:val="none"/>
        </w:rPr>
        <w:t xml:space="preserve">All eligible teams that host a qualifying match are </w:t>
      </w:r>
      <w:r w:rsidRPr="007A48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automatically entered</w:t>
      </w:r>
    </w:p>
    <w:p w14:paraId="36CA59BF" w14:textId="77777777" w:rsidR="007A480E" w:rsidRPr="007467E9" w:rsidRDefault="007A480E" w:rsidP="007A480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480E">
        <w:rPr>
          <w:rFonts w:ascii="Times New Roman" w:eastAsia="Times New Roman" w:hAnsi="Times New Roman" w:cs="Times New Roman"/>
          <w:kern w:val="0"/>
          <w14:ligatures w14:val="none"/>
        </w:rPr>
        <w:t xml:space="preserve">Winners are selected </w:t>
      </w:r>
      <w:r w:rsidRPr="007A48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 random</w:t>
      </w:r>
    </w:p>
    <w:p w14:paraId="2BDB14ED" w14:textId="36FC308E" w:rsidR="0031384E" w:rsidRPr="007A480E" w:rsidRDefault="0031384E" w:rsidP="007A480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One winning team will be selected for each award below</w:t>
      </w:r>
    </w:p>
    <w:p w14:paraId="0BE1D1AD" w14:textId="5BE45545" w:rsidR="007A480E" w:rsidRPr="007467E9" w:rsidRDefault="007A480E" w:rsidP="007467E9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7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Raffle Awards</w:t>
      </w:r>
      <w:r w:rsidR="00E702D6" w:rsidRPr="007467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42BD34F4" w14:textId="77777777" w:rsidR="00E702D6" w:rsidRPr="00E702D6" w:rsidRDefault="00E702D6" w:rsidP="007467E9">
      <w:pPr>
        <w:spacing w:before="100" w:beforeAutospacing="1" w:after="100" w:afterAutospacing="1" w:line="240" w:lineRule="auto"/>
        <w:ind w:left="72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702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USA Shooting</w:t>
      </w:r>
    </w:p>
    <w:p w14:paraId="1823C075" w14:textId="25F7B794" w:rsidR="00E702D6" w:rsidRPr="00E702D6" w:rsidRDefault="00E702D6" w:rsidP="00E702D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02D6">
        <w:rPr>
          <w:rFonts w:ascii="Times New Roman" w:eastAsia="Times New Roman" w:hAnsi="Times New Roman" w:cs="Times New Roman"/>
          <w:kern w:val="0"/>
          <w14:ligatures w14:val="none"/>
        </w:rPr>
        <w:t xml:space="preserve">No USA Shooting membership requirement for the </w:t>
      </w:r>
      <w:r w:rsidRPr="00E702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host club, or athletes</w:t>
      </w:r>
      <w:r w:rsidRPr="00E702D6">
        <w:rPr>
          <w:rFonts w:ascii="Times New Roman" w:eastAsia="Times New Roman" w:hAnsi="Times New Roman" w:cs="Times New Roman"/>
          <w:kern w:val="0"/>
          <w14:ligatures w14:val="none"/>
        </w:rPr>
        <w:t xml:space="preserve"> for this one Junior Olympic match</w:t>
      </w:r>
      <w:r w:rsidR="006A1EC0">
        <w:rPr>
          <w:rFonts w:ascii="Times New Roman" w:eastAsia="Times New Roman" w:hAnsi="Times New Roman" w:cs="Times New Roman"/>
          <w:kern w:val="0"/>
          <w14:ligatures w14:val="none"/>
        </w:rPr>
        <w:t xml:space="preserve">. Coaches will be provided a USA Shooting membership to complete necessary </w:t>
      </w:r>
      <w:proofErr w:type="spellStart"/>
      <w:r w:rsidR="006A1EC0">
        <w:rPr>
          <w:rFonts w:ascii="Times New Roman" w:eastAsia="Times New Roman" w:hAnsi="Times New Roman" w:cs="Times New Roman"/>
          <w:kern w:val="0"/>
          <w14:ligatures w14:val="none"/>
        </w:rPr>
        <w:t>safesport</w:t>
      </w:r>
      <w:proofErr w:type="spellEnd"/>
      <w:r w:rsidR="006A1EC0">
        <w:rPr>
          <w:rFonts w:ascii="Times New Roman" w:eastAsia="Times New Roman" w:hAnsi="Times New Roman" w:cs="Times New Roman"/>
          <w:kern w:val="0"/>
          <w14:ligatures w14:val="none"/>
        </w:rPr>
        <w:t xml:space="preserve"> requirements.</w:t>
      </w:r>
    </w:p>
    <w:p w14:paraId="34709A80" w14:textId="2921FE41" w:rsidR="00E702D6" w:rsidRPr="00E702D6" w:rsidRDefault="00E702D6" w:rsidP="007467E9">
      <w:pPr>
        <w:spacing w:before="100" w:beforeAutospacing="1" w:after="100" w:afterAutospacing="1" w:line="240" w:lineRule="auto"/>
        <w:ind w:left="72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702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SCTP</w:t>
      </w:r>
    </w:p>
    <w:p w14:paraId="5EE3E3A2" w14:textId="77777777" w:rsidR="00E702D6" w:rsidRPr="00E702D6" w:rsidRDefault="00E702D6" w:rsidP="00E702D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02D6">
        <w:rPr>
          <w:rFonts w:ascii="Times New Roman" w:eastAsia="Times New Roman" w:hAnsi="Times New Roman" w:cs="Times New Roman"/>
          <w:kern w:val="0"/>
          <w14:ligatures w14:val="none"/>
        </w:rPr>
        <w:t>Breeser Omni-2 Red Dot</w:t>
      </w:r>
    </w:p>
    <w:p w14:paraId="67A0B476" w14:textId="77777777" w:rsidR="00E702D6" w:rsidRPr="00E702D6" w:rsidRDefault="00E702D6" w:rsidP="00E702D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02D6">
        <w:rPr>
          <w:rFonts w:ascii="Times New Roman" w:eastAsia="Times New Roman" w:hAnsi="Times New Roman" w:cs="Times New Roman"/>
          <w:kern w:val="0"/>
          <w14:ligatures w14:val="none"/>
        </w:rPr>
        <w:t>Big Frig 45-Quart Cooler</w:t>
      </w:r>
    </w:p>
    <w:p w14:paraId="1B380150" w14:textId="77777777" w:rsidR="00E702D6" w:rsidRPr="00E702D6" w:rsidRDefault="00E702D6" w:rsidP="00E702D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02D6">
        <w:rPr>
          <w:rFonts w:ascii="Times New Roman" w:eastAsia="Times New Roman" w:hAnsi="Times New Roman" w:cs="Times New Roman"/>
          <w:kern w:val="0"/>
          <w14:ligatures w14:val="none"/>
        </w:rPr>
        <w:t>(3) Big Frig SCTP 20oz Tumblers</w:t>
      </w:r>
    </w:p>
    <w:p w14:paraId="02AE0AC6" w14:textId="5F2CABB0" w:rsidR="00E702D6" w:rsidRPr="00E702D6" w:rsidRDefault="00E702D6" w:rsidP="00E702D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02D6">
        <w:rPr>
          <w:rFonts w:ascii="Times New Roman" w:eastAsia="Times New Roman" w:hAnsi="Times New Roman" w:cs="Times New Roman"/>
          <w:kern w:val="0"/>
          <w14:ligatures w14:val="none"/>
        </w:rPr>
        <w:t>(3) SCTP Gun Socks</w:t>
      </w:r>
    </w:p>
    <w:p w14:paraId="7F46C252" w14:textId="77777777" w:rsidR="00E702D6" w:rsidRPr="00E702D6" w:rsidRDefault="00E702D6" w:rsidP="007467E9">
      <w:pPr>
        <w:spacing w:before="100" w:beforeAutospacing="1" w:after="100" w:afterAutospacing="1" w:line="240" w:lineRule="auto"/>
        <w:ind w:left="108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702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Plus</w:t>
      </w:r>
    </w:p>
    <w:p w14:paraId="0262C7D1" w14:textId="77777777" w:rsidR="00E702D6" w:rsidRDefault="00E702D6" w:rsidP="00E702D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02D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Support and resources for hosting the event using the </w:t>
      </w:r>
      <w:r w:rsidRPr="00E702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SHOT system</w:t>
      </w:r>
    </w:p>
    <w:p w14:paraId="60FB94C9" w14:textId="229843BE" w:rsidR="00787F31" w:rsidRPr="00E702D6" w:rsidRDefault="00787F31" w:rsidP="00E702D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56E0B7F" w14:textId="69EF9216" w:rsidR="00E702D6" w:rsidRPr="007467E9" w:rsidRDefault="007A480E" w:rsidP="007467E9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467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Endowment </w:t>
      </w:r>
      <w:r w:rsidR="003138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Award:</w:t>
      </w:r>
    </w:p>
    <w:p w14:paraId="251EF641" w14:textId="77777777" w:rsidR="00E702D6" w:rsidRDefault="00E702D6" w:rsidP="00E702D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1319E96A" w14:textId="6B6E88EE" w:rsidR="00E702D6" w:rsidRPr="00E702D6" w:rsidRDefault="00E702D6" w:rsidP="007467E9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E702D6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Eligible host teams are also entered to win endowment dollars to benefit the MidwayUSA Foundation Team Endowment of their choice.</w:t>
      </w: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="0031384E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This award is given separately and will </w:t>
      </w:r>
      <w:r w:rsidR="007467E9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not affect</w:t>
      </w: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raffle eligibility. </w:t>
      </w:r>
    </w:p>
    <w:p w14:paraId="59BBDE6D" w14:textId="77777777" w:rsidR="00E702D6" w:rsidRPr="007A480E" w:rsidRDefault="00E702D6" w:rsidP="00E702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480E">
        <w:rPr>
          <w:rFonts w:ascii="Times New Roman" w:eastAsia="Times New Roman" w:hAnsi="Times New Roman" w:cs="Times New Roman"/>
          <w:kern w:val="0"/>
          <w14:ligatures w14:val="none"/>
        </w:rPr>
        <w:t xml:space="preserve">1st Drawn Team: </w:t>
      </w:r>
      <w:r w:rsidRPr="007A48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$1,000</w:t>
      </w:r>
    </w:p>
    <w:p w14:paraId="6DAA32DC" w14:textId="477A5212" w:rsidR="00E702D6" w:rsidRPr="007A480E" w:rsidRDefault="00E702D6" w:rsidP="00E702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480E">
        <w:rPr>
          <w:rFonts w:ascii="Times New Roman" w:eastAsia="Times New Roman" w:hAnsi="Times New Roman" w:cs="Times New Roman"/>
          <w:kern w:val="0"/>
          <w14:ligatures w14:val="none"/>
        </w:rPr>
        <w:t xml:space="preserve">2nd Drawn Team: </w:t>
      </w:r>
      <w:r w:rsidRPr="007A48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$500</w:t>
      </w:r>
      <w:r w:rsidRPr="007A480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A480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(Awards are endowment donations only — no cash or products.)</w:t>
      </w:r>
    </w:p>
    <w:p w14:paraId="51C15992" w14:textId="305EC42E" w:rsidR="007A480E" w:rsidRPr="007A480E" w:rsidRDefault="007A480E" w:rsidP="00787F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480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Timeline</w:t>
      </w:r>
    </w:p>
    <w:p w14:paraId="01962610" w14:textId="085B5EE0" w:rsidR="007A480E" w:rsidRPr="007A480E" w:rsidRDefault="007A480E" w:rsidP="007A480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48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Incentive Period:</w:t>
      </w:r>
      <w:r w:rsidRPr="007A48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6A1EC0">
        <w:rPr>
          <w:rFonts w:ascii="Times New Roman" w:eastAsia="Times New Roman" w:hAnsi="Times New Roman" w:cs="Times New Roman"/>
          <w:kern w:val="0"/>
          <w14:ligatures w14:val="none"/>
        </w:rPr>
        <w:t>February</w:t>
      </w:r>
      <w:r w:rsidRPr="007A480E">
        <w:rPr>
          <w:rFonts w:ascii="Times New Roman" w:eastAsia="Times New Roman" w:hAnsi="Times New Roman" w:cs="Times New Roman"/>
          <w:kern w:val="0"/>
          <w14:ligatures w14:val="none"/>
        </w:rPr>
        <w:t xml:space="preserve"> 1 – </w:t>
      </w:r>
      <w:r w:rsidR="006A1EC0">
        <w:rPr>
          <w:rFonts w:ascii="Times New Roman" w:eastAsia="Times New Roman" w:hAnsi="Times New Roman" w:cs="Times New Roman"/>
          <w:kern w:val="0"/>
          <w14:ligatures w14:val="none"/>
        </w:rPr>
        <w:t>June 24</w:t>
      </w:r>
      <w:r w:rsidRPr="007A480E">
        <w:rPr>
          <w:rFonts w:ascii="Times New Roman" w:eastAsia="Times New Roman" w:hAnsi="Times New Roman" w:cs="Times New Roman"/>
          <w:kern w:val="0"/>
          <w14:ligatures w14:val="none"/>
        </w:rPr>
        <w:t>, 202</w:t>
      </w:r>
      <w:r w:rsidR="006A1EC0">
        <w:rPr>
          <w:rFonts w:ascii="Times New Roman" w:eastAsia="Times New Roman" w:hAnsi="Times New Roman" w:cs="Times New Roman"/>
          <w:kern w:val="0"/>
          <w14:ligatures w14:val="none"/>
        </w:rPr>
        <w:t>6</w:t>
      </w:r>
    </w:p>
    <w:p w14:paraId="783ED620" w14:textId="0001878E" w:rsidR="007A480E" w:rsidRPr="007A480E" w:rsidRDefault="007A480E" w:rsidP="007A480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48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Raffle Drawing:</w:t>
      </w:r>
      <w:r w:rsidRPr="007A480E">
        <w:rPr>
          <w:rFonts w:ascii="Times New Roman" w:eastAsia="Times New Roman" w:hAnsi="Times New Roman" w:cs="Times New Roman"/>
          <w:kern w:val="0"/>
          <w14:ligatures w14:val="none"/>
        </w:rPr>
        <w:t xml:space="preserve"> Conducted by </w:t>
      </w:r>
      <w:r w:rsidR="006A1EC0">
        <w:rPr>
          <w:rFonts w:ascii="Times New Roman" w:eastAsia="Times New Roman" w:hAnsi="Times New Roman" w:cs="Times New Roman"/>
          <w:kern w:val="0"/>
          <w14:ligatures w14:val="none"/>
        </w:rPr>
        <w:t>SCTP</w:t>
      </w:r>
    </w:p>
    <w:p w14:paraId="1DA9912D" w14:textId="3CF3D289" w:rsidR="007A480E" w:rsidRPr="007A480E" w:rsidRDefault="007A480E" w:rsidP="007A480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48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Winners Announced:</w:t>
      </w:r>
      <w:r w:rsidRPr="007A480E">
        <w:rPr>
          <w:rFonts w:ascii="Times New Roman" w:eastAsia="Times New Roman" w:hAnsi="Times New Roman" w:cs="Times New Roman"/>
          <w:kern w:val="0"/>
          <w14:ligatures w14:val="none"/>
        </w:rPr>
        <w:t xml:space="preserve"> By </w:t>
      </w:r>
      <w:r w:rsidR="006A1EC0">
        <w:rPr>
          <w:rFonts w:ascii="Times New Roman" w:eastAsia="Times New Roman" w:hAnsi="Times New Roman" w:cs="Times New Roman"/>
          <w:kern w:val="0"/>
          <w14:ligatures w14:val="none"/>
        </w:rPr>
        <w:t>July 10</w:t>
      </w:r>
      <w:r w:rsidRPr="007A480E">
        <w:rPr>
          <w:rFonts w:ascii="Times New Roman" w:eastAsia="Times New Roman" w:hAnsi="Times New Roman" w:cs="Times New Roman"/>
          <w:kern w:val="0"/>
          <w14:ligatures w14:val="none"/>
        </w:rPr>
        <w:t>, 202</w:t>
      </w:r>
      <w:r w:rsidR="006A1EC0">
        <w:rPr>
          <w:rFonts w:ascii="Times New Roman" w:eastAsia="Times New Roman" w:hAnsi="Times New Roman" w:cs="Times New Roman"/>
          <w:kern w:val="0"/>
          <w14:ligatures w14:val="none"/>
        </w:rPr>
        <w:t>6</w:t>
      </w:r>
    </w:p>
    <w:p w14:paraId="0D331AA1" w14:textId="77777777" w:rsidR="007A480E" w:rsidRPr="007A480E" w:rsidRDefault="007A480E" w:rsidP="007A480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480E">
        <w:rPr>
          <w:rFonts w:ascii="Times New Roman" w:eastAsia="Times New Roman" w:hAnsi="Times New Roman" w:cs="Times New Roman"/>
          <w:kern w:val="0"/>
          <w14:ligatures w14:val="none"/>
        </w:rPr>
        <w:t>A list of all qualifying teams will be publicly posted for transparency</w:t>
      </w:r>
    </w:p>
    <w:p w14:paraId="6FBF5DA9" w14:textId="3E98E7D6" w:rsidR="007A480E" w:rsidRPr="007A480E" w:rsidRDefault="007A480E" w:rsidP="00787F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480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Step-by-Step: How to Participate</w:t>
      </w:r>
    </w:p>
    <w:p w14:paraId="458A185A" w14:textId="1440C7B0" w:rsidR="00C52B48" w:rsidRDefault="007A480E" w:rsidP="00C52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48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1:</w:t>
      </w:r>
      <w:r w:rsidRPr="007A480E">
        <w:rPr>
          <w:rFonts w:ascii="Times New Roman" w:eastAsia="Times New Roman" w:hAnsi="Times New Roman" w:cs="Times New Roman"/>
          <w:kern w:val="0"/>
          <w14:ligatures w14:val="none"/>
        </w:rPr>
        <w:t xml:space="preserve"> Confirm eligibility</w:t>
      </w:r>
      <w:r w:rsidRPr="007A480E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• </w:t>
      </w:r>
      <w:r w:rsidR="00E702D6">
        <w:rPr>
          <w:rFonts w:ascii="Times New Roman" w:eastAsia="Times New Roman" w:hAnsi="Times New Roman" w:cs="Times New Roman"/>
          <w:kern w:val="0"/>
          <w14:ligatures w14:val="none"/>
        </w:rPr>
        <w:t xml:space="preserve">Active </w:t>
      </w:r>
      <w:r w:rsidRPr="007A480E">
        <w:rPr>
          <w:rFonts w:ascii="Times New Roman" w:eastAsia="Times New Roman" w:hAnsi="Times New Roman" w:cs="Times New Roman"/>
          <w:kern w:val="0"/>
          <w14:ligatures w14:val="none"/>
        </w:rPr>
        <w:t>Team Endowment with MidwayUSA Foundation</w:t>
      </w:r>
      <w:r w:rsidRPr="007A480E">
        <w:rPr>
          <w:rFonts w:ascii="Times New Roman" w:eastAsia="Times New Roman" w:hAnsi="Times New Roman" w:cs="Times New Roman"/>
          <w:kern w:val="0"/>
          <w14:ligatures w14:val="none"/>
        </w:rPr>
        <w:br/>
        <w:t>• State does not currently host a JO Trap or Skeet match</w:t>
      </w:r>
    </w:p>
    <w:p w14:paraId="18B3690B" w14:textId="49791792" w:rsidR="00C52B48" w:rsidRPr="007A480E" w:rsidRDefault="00E702D6" w:rsidP="00C52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480E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r w:rsidR="00C52B48" w:rsidRPr="007A480E">
        <w:rPr>
          <w:rFonts w:ascii="Times New Roman" w:eastAsia="Times New Roman" w:hAnsi="Times New Roman" w:cs="Times New Roman"/>
          <w:kern w:val="0"/>
          <w14:ligatures w14:val="none"/>
        </w:rPr>
        <w:t xml:space="preserve">Be an </w:t>
      </w:r>
      <w:r w:rsidR="00C52B48" w:rsidRPr="007A48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active SCTP program in good standing</w:t>
      </w:r>
    </w:p>
    <w:p w14:paraId="112B213F" w14:textId="35D188F6" w:rsidR="007A480E" w:rsidRPr="007A480E" w:rsidRDefault="007A480E" w:rsidP="007A4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48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2:</w:t>
      </w:r>
      <w:r w:rsidRPr="007A480E">
        <w:rPr>
          <w:rFonts w:ascii="Times New Roman" w:eastAsia="Times New Roman" w:hAnsi="Times New Roman" w:cs="Times New Roman"/>
          <w:kern w:val="0"/>
          <w14:ligatures w14:val="none"/>
        </w:rPr>
        <w:t xml:space="preserve"> Schedule a USA Shooting</w:t>
      </w:r>
      <w:r w:rsidR="00E702D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A480E">
        <w:rPr>
          <w:rFonts w:ascii="Times New Roman" w:eastAsia="Times New Roman" w:hAnsi="Times New Roman" w:cs="Times New Roman"/>
          <w:kern w:val="0"/>
          <w14:ligatures w14:val="none"/>
        </w:rPr>
        <w:t>sanctioned Junior Olympic Trap or Skeet match</w:t>
      </w:r>
      <w:r w:rsidRPr="007A480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A480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(Skeet field or wobble trap field required)</w:t>
      </w:r>
    </w:p>
    <w:p w14:paraId="3EA71958" w14:textId="77777777" w:rsidR="007A480E" w:rsidRPr="007A480E" w:rsidRDefault="007A480E" w:rsidP="007A4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48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3:</w:t>
      </w:r>
      <w:r w:rsidRPr="007A480E">
        <w:rPr>
          <w:rFonts w:ascii="Times New Roman" w:eastAsia="Times New Roman" w:hAnsi="Times New Roman" w:cs="Times New Roman"/>
          <w:kern w:val="0"/>
          <w14:ligatures w14:val="none"/>
        </w:rPr>
        <w:t xml:space="preserve"> Host the match during the incentive period</w:t>
      </w:r>
    </w:p>
    <w:p w14:paraId="08A42599" w14:textId="2FC26F5E" w:rsidR="007A480E" w:rsidRPr="007A480E" w:rsidRDefault="007A480E" w:rsidP="007A4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2C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Step </w:t>
      </w:r>
      <w:r w:rsidR="0031384E" w:rsidRPr="00322C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</w:t>
      </w:r>
      <w:r w:rsidRPr="00322C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322C8A">
        <w:rPr>
          <w:rFonts w:ascii="Times New Roman" w:eastAsia="Times New Roman" w:hAnsi="Times New Roman" w:cs="Times New Roman"/>
          <w:kern w:val="0"/>
          <w14:ligatures w14:val="none"/>
        </w:rPr>
        <w:t xml:space="preserve"> Eligible teams are entered into the automatic raffle</w:t>
      </w:r>
      <w:r w:rsidR="0031384E" w:rsidRPr="00322C8A">
        <w:rPr>
          <w:rFonts w:ascii="Times New Roman" w:eastAsia="Times New Roman" w:hAnsi="Times New Roman" w:cs="Times New Roman"/>
          <w:kern w:val="0"/>
          <w14:ligatures w14:val="none"/>
        </w:rPr>
        <w:t xml:space="preserve">s (See two separate </w:t>
      </w:r>
      <w:proofErr w:type="gramStart"/>
      <w:r w:rsidR="0031384E" w:rsidRPr="00322C8A">
        <w:rPr>
          <w:rFonts w:ascii="Times New Roman" w:eastAsia="Times New Roman" w:hAnsi="Times New Roman" w:cs="Times New Roman"/>
          <w:kern w:val="0"/>
          <w14:ligatures w14:val="none"/>
        </w:rPr>
        <w:t>incentive</w:t>
      </w:r>
      <w:proofErr w:type="gramEnd"/>
      <w:r w:rsidR="0031384E" w:rsidRPr="00322C8A">
        <w:rPr>
          <w:rFonts w:ascii="Times New Roman" w:eastAsia="Times New Roman" w:hAnsi="Times New Roman" w:cs="Times New Roman"/>
          <w:kern w:val="0"/>
          <w14:ligatures w14:val="none"/>
        </w:rPr>
        <w:t xml:space="preserve"> above)</w:t>
      </w:r>
    </w:p>
    <w:p w14:paraId="5218F224" w14:textId="14397592" w:rsidR="007A480E" w:rsidRPr="007A480E" w:rsidRDefault="007A480E" w:rsidP="00787F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480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Quick Answers to Common Questions</w:t>
      </w:r>
    </w:p>
    <w:p w14:paraId="220E2D1E" w14:textId="1042B32B" w:rsidR="007A480E" w:rsidRPr="007A480E" w:rsidRDefault="007A480E" w:rsidP="007A4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48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 we need a Team Endowment?</w:t>
      </w:r>
      <w:r w:rsidRPr="007A480E">
        <w:rPr>
          <w:rFonts w:ascii="Times New Roman" w:eastAsia="Times New Roman" w:hAnsi="Times New Roman" w:cs="Times New Roman"/>
          <w:kern w:val="0"/>
          <w14:ligatures w14:val="none"/>
        </w:rPr>
        <w:br/>
        <w:t>Yes. An active MidwayUSA Foundation Team Endowment is required.</w:t>
      </w:r>
      <w:r w:rsidR="0031384E">
        <w:rPr>
          <w:rFonts w:ascii="Times New Roman" w:eastAsia="Times New Roman" w:hAnsi="Times New Roman" w:cs="Times New Roman"/>
          <w:kern w:val="0"/>
          <w14:ligatures w14:val="none"/>
        </w:rPr>
        <w:t xml:space="preserve"> A list of endowments can be found at </w:t>
      </w:r>
      <w:r w:rsidR="0031384E" w:rsidRPr="0031384E">
        <w:rPr>
          <w:rFonts w:ascii="Times New Roman" w:eastAsia="Times New Roman" w:hAnsi="Times New Roman" w:cs="Times New Roman"/>
          <w:kern w:val="0"/>
          <w14:ligatures w14:val="none"/>
        </w:rPr>
        <w:t>https://www.midwayusafoundation.org/find-team-fund-team/</w:t>
      </w:r>
      <w:r w:rsidR="0031384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1E55077" w14:textId="77777777" w:rsidR="00C52B48" w:rsidRDefault="00C52B48" w:rsidP="007A4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2B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 we need to apply separately for the raffles?</w:t>
      </w:r>
      <w:r w:rsidRPr="00C52B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</w:r>
      <w:r w:rsidRPr="00C52B48">
        <w:rPr>
          <w:rFonts w:ascii="Times New Roman" w:eastAsia="Times New Roman" w:hAnsi="Times New Roman" w:cs="Times New Roman"/>
          <w:kern w:val="0"/>
          <w14:ligatures w14:val="none"/>
        </w:rPr>
        <w:t>No. Hosting an eligible match automatically enters your team.</w:t>
      </w:r>
    </w:p>
    <w:p w14:paraId="6FD45E9F" w14:textId="533880C6" w:rsidR="00C52B48" w:rsidRDefault="00C52B48" w:rsidP="007A4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52B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Are product </w:t>
      </w:r>
      <w:proofErr w:type="gramStart"/>
      <w:r w:rsidRPr="00C52B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prizes</w:t>
      </w:r>
      <w:proofErr w:type="gramEnd"/>
      <w:r w:rsidRPr="00C52B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and endowment dollars separate?</w:t>
      </w:r>
      <w:r w:rsidRPr="00C52B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</w:r>
      <w:r w:rsidRPr="00C52B48">
        <w:rPr>
          <w:rFonts w:ascii="Times New Roman" w:eastAsia="Times New Roman" w:hAnsi="Times New Roman" w:cs="Times New Roman"/>
          <w:kern w:val="0"/>
          <w14:ligatures w14:val="none"/>
        </w:rPr>
        <w:t>Yes. USA Shooting/SCTP provide host support and product awards.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52B48">
        <w:rPr>
          <w:rFonts w:ascii="Times New Roman" w:eastAsia="Times New Roman" w:hAnsi="Times New Roman" w:cs="Times New Roman"/>
          <w:kern w:val="0"/>
          <w14:ligatures w14:val="none"/>
        </w:rPr>
        <w:t>MidwayUSA Foundation provides endowment dollars.</w:t>
      </w:r>
    </w:p>
    <w:p w14:paraId="44E45643" w14:textId="5BA8B2EF" w:rsidR="007A480E" w:rsidRPr="007A480E" w:rsidRDefault="007A480E" w:rsidP="007A4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48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Can current JO host states apply?</w:t>
      </w:r>
      <w:r w:rsidRPr="007A480E">
        <w:rPr>
          <w:rFonts w:ascii="Times New Roman" w:eastAsia="Times New Roman" w:hAnsi="Times New Roman" w:cs="Times New Roman"/>
          <w:kern w:val="0"/>
          <w14:ligatures w14:val="none"/>
        </w:rPr>
        <w:br/>
        <w:t>No. This incentive is only for new State JO host venues.</w:t>
      </w:r>
    </w:p>
    <w:p w14:paraId="2E696038" w14:textId="0FE09A0C" w:rsidR="007A480E" w:rsidRPr="007A480E" w:rsidRDefault="00000000" w:rsidP="00787F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435101C">
          <v:rect id="_x0000_i1025" style="width:0;height:1.5pt" o:hralign="center" o:hrstd="t" o:hr="t" fillcolor="#a0a0a0" stroked="f"/>
        </w:pict>
      </w:r>
      <w:r w:rsidR="007A480E" w:rsidRPr="007A48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Final Note</w:t>
      </w:r>
    </w:p>
    <w:p w14:paraId="1B9D0D54" w14:textId="77777777" w:rsidR="007A480E" w:rsidRPr="007A480E" w:rsidRDefault="007A480E" w:rsidP="007A4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480E">
        <w:rPr>
          <w:rFonts w:ascii="Times New Roman" w:eastAsia="Times New Roman" w:hAnsi="Times New Roman" w:cs="Times New Roman"/>
          <w:kern w:val="0"/>
          <w14:ligatures w14:val="none"/>
        </w:rPr>
        <w:t xml:space="preserve">If your organization meets the eligibility requirements and follows the steps above, </w:t>
      </w:r>
      <w:r w:rsidRPr="007A48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additional confirmation is needed</w:t>
      </w:r>
      <w:r w:rsidRPr="007A480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7057F1F" w14:textId="6DC61EBA" w:rsidR="000B0CA4" w:rsidRPr="000B0CA4" w:rsidRDefault="000B0CA4" w:rsidP="000B0CA4">
      <w:pPr>
        <w:rPr>
          <w:b/>
          <w:bCs/>
        </w:rPr>
      </w:pPr>
    </w:p>
    <w:p w14:paraId="4F55E667" w14:textId="77777777" w:rsidR="005A1F6F" w:rsidRDefault="005A1F6F"/>
    <w:sectPr w:rsidR="005A1F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5FEB6" w14:textId="77777777" w:rsidR="00EA58BA" w:rsidRDefault="00EA58BA" w:rsidP="00A362F4">
      <w:pPr>
        <w:spacing w:after="0" w:line="240" w:lineRule="auto"/>
      </w:pPr>
      <w:r>
        <w:separator/>
      </w:r>
    </w:p>
  </w:endnote>
  <w:endnote w:type="continuationSeparator" w:id="0">
    <w:p w14:paraId="0E182E46" w14:textId="77777777" w:rsidR="00EA58BA" w:rsidRDefault="00EA58BA" w:rsidP="00A36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C14AB" w14:textId="77777777" w:rsidR="00EA58BA" w:rsidRDefault="00EA58BA" w:rsidP="00A362F4">
      <w:pPr>
        <w:spacing w:after="0" w:line="240" w:lineRule="auto"/>
      </w:pPr>
      <w:r>
        <w:separator/>
      </w:r>
    </w:p>
  </w:footnote>
  <w:footnote w:type="continuationSeparator" w:id="0">
    <w:p w14:paraId="4959411C" w14:textId="77777777" w:rsidR="00EA58BA" w:rsidRDefault="00EA58BA" w:rsidP="00A362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5053A"/>
    <w:multiLevelType w:val="multilevel"/>
    <w:tmpl w:val="7FBEF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75843"/>
    <w:multiLevelType w:val="multilevel"/>
    <w:tmpl w:val="7CEC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3A01ED"/>
    <w:multiLevelType w:val="multilevel"/>
    <w:tmpl w:val="27729DB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EF029A"/>
    <w:multiLevelType w:val="multilevel"/>
    <w:tmpl w:val="DFB22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180018"/>
    <w:multiLevelType w:val="multilevel"/>
    <w:tmpl w:val="AD0AC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3F530C"/>
    <w:multiLevelType w:val="hybridMultilevel"/>
    <w:tmpl w:val="128260A2"/>
    <w:lvl w:ilvl="0" w:tplc="DE4C88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15A60"/>
    <w:multiLevelType w:val="multilevel"/>
    <w:tmpl w:val="ABE8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6C584C"/>
    <w:multiLevelType w:val="multilevel"/>
    <w:tmpl w:val="3170F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F84498"/>
    <w:multiLevelType w:val="multilevel"/>
    <w:tmpl w:val="6B96D2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CC2393"/>
    <w:multiLevelType w:val="multilevel"/>
    <w:tmpl w:val="0CEAB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EA1041"/>
    <w:multiLevelType w:val="multilevel"/>
    <w:tmpl w:val="765E6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C95087"/>
    <w:multiLevelType w:val="multilevel"/>
    <w:tmpl w:val="2E28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24084E"/>
    <w:multiLevelType w:val="multilevel"/>
    <w:tmpl w:val="B342971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4056A1"/>
    <w:multiLevelType w:val="multilevel"/>
    <w:tmpl w:val="3D963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D91A9B"/>
    <w:multiLevelType w:val="multilevel"/>
    <w:tmpl w:val="A8E8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B32298"/>
    <w:multiLevelType w:val="hybridMultilevel"/>
    <w:tmpl w:val="134A4B14"/>
    <w:lvl w:ilvl="0" w:tplc="3820769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842510">
    <w:abstractNumId w:val="7"/>
  </w:num>
  <w:num w:numId="2" w16cid:durableId="189996237">
    <w:abstractNumId w:val="0"/>
  </w:num>
  <w:num w:numId="3" w16cid:durableId="1506045611">
    <w:abstractNumId w:val="4"/>
  </w:num>
  <w:num w:numId="4" w16cid:durableId="1088698343">
    <w:abstractNumId w:val="10"/>
  </w:num>
  <w:num w:numId="5" w16cid:durableId="712727905">
    <w:abstractNumId w:val="9"/>
  </w:num>
  <w:num w:numId="6" w16cid:durableId="390889244">
    <w:abstractNumId w:val="1"/>
  </w:num>
  <w:num w:numId="7" w16cid:durableId="711610629">
    <w:abstractNumId w:val="6"/>
  </w:num>
  <w:num w:numId="8" w16cid:durableId="1604923683">
    <w:abstractNumId w:val="13"/>
  </w:num>
  <w:num w:numId="9" w16cid:durableId="1276330842">
    <w:abstractNumId w:val="11"/>
  </w:num>
  <w:num w:numId="10" w16cid:durableId="1134448067">
    <w:abstractNumId w:val="3"/>
  </w:num>
  <w:num w:numId="11" w16cid:durableId="887686146">
    <w:abstractNumId w:val="14"/>
  </w:num>
  <w:num w:numId="12" w16cid:durableId="496699932">
    <w:abstractNumId w:val="8"/>
  </w:num>
  <w:num w:numId="13" w16cid:durableId="1503202462">
    <w:abstractNumId w:val="2"/>
  </w:num>
  <w:num w:numId="14" w16cid:durableId="1859540332">
    <w:abstractNumId w:val="12"/>
  </w:num>
  <w:num w:numId="15" w16cid:durableId="1521581441">
    <w:abstractNumId w:val="15"/>
  </w:num>
  <w:num w:numId="16" w16cid:durableId="6953474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2F4"/>
    <w:rsid w:val="000B0CA4"/>
    <w:rsid w:val="00290E85"/>
    <w:rsid w:val="0031384E"/>
    <w:rsid w:val="0032287E"/>
    <w:rsid w:val="00322C8A"/>
    <w:rsid w:val="005A1F6F"/>
    <w:rsid w:val="006229E9"/>
    <w:rsid w:val="006A1EC0"/>
    <w:rsid w:val="00737278"/>
    <w:rsid w:val="007467E9"/>
    <w:rsid w:val="00787F31"/>
    <w:rsid w:val="007A480E"/>
    <w:rsid w:val="007C1937"/>
    <w:rsid w:val="00A362F4"/>
    <w:rsid w:val="00AD1B61"/>
    <w:rsid w:val="00B50C91"/>
    <w:rsid w:val="00C52B48"/>
    <w:rsid w:val="00CE5D3B"/>
    <w:rsid w:val="00E702D6"/>
    <w:rsid w:val="00EA0D29"/>
    <w:rsid w:val="00EA58BA"/>
    <w:rsid w:val="00F1620A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4CCCF"/>
  <w15:chartTrackingRefBased/>
  <w15:docId w15:val="{10E603F2-8B85-4EF5-89B4-E178B1737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2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6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62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62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2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2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62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62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62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2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362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362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62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2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2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62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62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62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62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62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62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62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62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62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62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62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62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62F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6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2F4"/>
  </w:style>
  <w:style w:type="paragraph" w:styleId="Footer">
    <w:name w:val="footer"/>
    <w:basedOn w:val="Normal"/>
    <w:link w:val="FooterChar"/>
    <w:uiPriority w:val="99"/>
    <w:unhideWhenUsed/>
    <w:rsid w:val="00A36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2F4"/>
  </w:style>
  <w:style w:type="character" w:styleId="Hyperlink">
    <w:name w:val="Hyperlink"/>
    <w:basedOn w:val="DefaultParagraphFont"/>
    <w:uiPriority w:val="99"/>
    <w:unhideWhenUsed/>
    <w:rsid w:val="00A362F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2F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3727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138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38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38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8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38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Mlodozyniec</dc:creator>
  <cp:keywords/>
  <dc:description/>
  <cp:lastModifiedBy>Ashley MacAllister</cp:lastModifiedBy>
  <cp:revision>3</cp:revision>
  <dcterms:created xsi:type="dcterms:W3CDTF">2026-01-12T17:35:00Z</dcterms:created>
  <dcterms:modified xsi:type="dcterms:W3CDTF">2026-01-14T20:47:00Z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7efaaf84-4e97-4818-a6ad-640ddd369c30</vt:lpwstr>
  </property>
</Properties>
</file>